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sz w:val="36"/>
        </w:rPr>
      </w:pPr>
      <w:r>
        <w:rPr>
          <w:b/>
          <w:sz w:val="36"/>
        </w:rPr>
        <w:t>Announcing the 2026 BARC</w:t>
        <w:noBreakHyphen/>
        <w:t>OC Open Wheel Invitational — A New Era Begins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The British Automobile Racing Club – Ontario Centre is proud to be staging one of the most anticipated events of the 2026 season: the </w:t>
      </w:r>
      <w:r>
        <w:rPr>
          <w:b/>
        </w:rPr>
        <w:t>BARC</w:t>
        <w:noBreakHyphen/>
        <w:t>OC Open Wheel Invitational</w:t>
      </w:r>
      <w:r>
        <w:t>, a celebration of pure speed, precision engineering, and the drivers who live for the edge.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Our Invitational brings together the best of open</w:t>
        <w:noBreakHyphen/>
        <w:t>wheel competition — from seasoned veterans to rising stars — for a weekend built around skill, sportsmanship, and the unmistakable thrill of wheel</w:t>
        <w:noBreakHyphen/>
        <w:t>to</w:t>
        <w:noBreakHyphen/>
        <w:t>wheel racing. Whether you’re a competitor, volunteer, or fan, this is your chance to be part of something special as BARC</w:t>
        <w:noBreakHyphen/>
        <w:t>OC expands its footprint and strengthens its connection with the global BARC</w:t>
        <w:noBreakHyphen/>
        <w:t>UK community.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sz w:val="27"/>
        </w:rPr>
      </w:pPr>
      <w:r>
        <w:rPr>
          <w:b/>
          <w:sz w:val="27"/>
        </w:rPr>
        <w:t>What to Expect</w:t>
      </w:r>
    </w:p>
    <w:p>
      <w:pPr>
        <w:numPr>
          <w:ilvl w:val="0"/>
          <w:numId w:val="1"/>
        </w:numPr>
        <w:ind w:left="283" w:hanging="28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</w:rPr>
        <w:t>A multi</w:t>
        <w:noBreakHyphen/>
        <w:t>class open</w:t>
        <w:noBreakHyphen/>
        <w:t>wheel showcase</w:t>
      </w:r>
      <w:r>
        <w:t xml:space="preserve"> featuring F1200, F1600, F2000, Formula Libre, and more</w:t>
      </w:r>
    </w:p>
    <w:p>
      <w:pPr>
        <w:numPr>
          <w:ilvl w:val="0"/>
          <w:numId w:val="1"/>
        </w:numPr>
        <w:ind w:left="283" w:hanging="28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</w:rPr>
        <w:t>A scrutineering and paddock experience</w:t>
      </w:r>
      <w:r>
        <w:t xml:space="preserve"> designed for efficiency, transparency, and competitor support</w:t>
      </w:r>
    </w:p>
    <w:p>
      <w:pPr>
        <w:numPr>
          <w:ilvl w:val="0"/>
          <w:numId w:val="1"/>
        </w:numPr>
        <w:ind w:left="283" w:hanging="28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</w:rPr>
        <w:t>A festival</w:t>
        <w:noBreakHyphen/>
        <w:t>style race weekend</w:t>
      </w:r>
      <w:r>
        <w:t xml:space="preserve"> with community engagement, paddock access, and opportunities to meet the teams</w:t>
      </w:r>
    </w:p>
    <w:p>
      <w:pPr>
        <w:numPr>
          <w:ilvl w:val="0"/>
          <w:numId w:val="1"/>
        </w:numPr>
        <w:ind w:left="283" w:hanging="28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</w:rPr>
        <w:t>A celebration of BARC heritage</w:t>
      </w:r>
      <w:r>
        <w:t>, uniting UK and Canadian motorsport culture under one banner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sz w:val="27"/>
        </w:rPr>
      </w:pPr>
      <w:r>
        <w:rPr>
          <w:b/>
          <w:sz w:val="27"/>
        </w:rPr>
        <w:t>Why This Event Matters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The 2026 Invitational marks a milestone in BARC</w:t>
        <w:noBreakHyphen/>
        <w:t>OC’s evolution — a commitment to elevating racing in Canada while honouring the traditions and standards that define BARC</w:t>
        <w:noBreakHyphen/>
        <w:t>UK. It’s more than a race weekend; it’s a statement about where grassroots motorsport is headed and the role our community will play in shaping its future.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sz w:val="27"/>
        </w:rPr>
      </w:pPr>
      <w:r>
        <w:rPr>
          <w:b/>
          <w:sz w:val="27"/>
        </w:rPr>
        <w:t>Competitor Registration Opens Now on MotorsportsReg: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hyperlink r:id="rId8" w:history="1">
        <w:r>
          <w:rPr>
            <w:rStyle w:val="char1"/>
          </w:rPr>
          <w:t>https://casc.motorsportreg.com/events/2026-barc-open-wheel-invitational-canadian-tire-motorsport-park-gp-casc-673241</w:t>
        </w:r>
      </w:hyperlink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sz w:val="27"/>
        </w:rPr>
      </w:pPr>
      <w:r>
        <w:rPr>
          <w:b/>
          <w:sz w:val="27"/>
        </w:rPr>
        <w:t>Join Us Trackside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Follow </w:t>
      </w:r>
      <w:hyperlink r:id="rId9" w:history="1">
        <w:r>
          <w:rPr>
            <w:rStyle w:val="char1"/>
          </w:rPr>
          <w:t>BARC</w:t>
          <w:noBreakHyphen/>
          <w:t>OC</w:t>
        </w:r>
      </w:hyperlink>
      <w:r>
        <w:t xml:space="preserve"> and </w:t>
      </w:r>
      <w:hyperlink r:id="rId10" w:history="1">
        <w:r>
          <w:rPr>
            <w:rStyle w:val="char1"/>
          </w:rPr>
          <w:t>BARC</w:t>
          <w:noBreakHyphen/>
          <w:t>UK</w:t>
        </w:r>
      </w:hyperlink>
      <w:r>
        <w:t xml:space="preserve"> for updates, behind</w:t>
        <w:noBreakHyphen/>
        <w:t>the</w:t>
        <w:noBreakHyphen/>
        <w:t>scenes previews, and announcements as we count down to a landmark weekend of open</w:t>
        <w:noBreakHyphen/>
        <w:t>wheel racing.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</w:rPr>
      </w:pPr>
      <w:r>
        <w:rPr>
          <w:b/>
        </w:rPr>
        <w:t>The 2026 BARC</w:t>
        <w:noBreakHyphen/>
        <w:t>OC Open Wheel Invitational — where tradition meets the next generation of speed.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noProof/>
        </w:rPr>
        <w:pict>
          <v:rect id="_x0000_i1026" style="width:0.00pt;height:0.65pt" o:hr="t" o:hrpct="1000" o:hralign="center" o:hrnoshade="t" fillcolor="#000000" stroked="f"/>
        </w:pict>
      </w:r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7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7411223" w:val="122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casc.motorsportreg.com/events/2026-barc-open-wheel-invitational-canadian-tire-motorsport-park-gp-casc-673241" TargetMode="External"/><Relationship Id="rId9" Type="http://schemas.openxmlformats.org/officeDocument/2006/relationships/hyperlink" Target="http://www.barc-oc.com/" TargetMode="External"/><Relationship Id="rId10" Type="http://schemas.openxmlformats.org/officeDocument/2006/relationships/hyperlink" Target="https://www.barc.net/event/barc-ontario-open-wheel-invitational-canadian-tire-motorsports-park-july-25-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2026-04-28T21:20:17Z</dcterms:created>
  <dcterms:modified xsi:type="dcterms:W3CDTF">2026-04-28T21:20:23Z</dcterms:modified>
</cp:coreProperties>
</file>