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 defTabSz="720"/>
      </w:pPr>
      <w:r>
        <w:rPr>
          <w:noProof/>
        </w:rPr>
        <w:drawing>
          <wp:inline distT="0" distB="0" distL="0" distR="0">
            <wp:extent cx="1200150" cy="1333500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extLst>
                        <a:ext uri="smNativeData">
                          <sm:smNativeData xmlns:sm="smNativeData" val="SMDATA_14_cY8I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iBwAANAg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tabs defTabSz="720"/>
      </w:pPr>
      <w:r/>
    </w:p>
    <w:p>
      <w:pPr>
        <w:tabs defTabSz="720"/>
      </w:pPr>
      <w:r>
        <w:t xml:space="preserve"> </w:t>
      </w:r>
    </w:p>
    <w:p>
      <w:pPr>
        <w:spacing/>
        <w:jc w:val="center"/>
        <w:tabs defTabSz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British Automobile Racing Club</w:t>
      </w:r>
    </w:p>
    <w:p>
      <w:pPr>
        <w:spacing/>
        <w:jc w:val="center"/>
        <w:tabs defTabSz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tabs defTabSz="720"/>
      </w:pPr>
      <w:r/>
    </w:p>
    <w:p>
      <w:pPr>
        <w:tabs defTabSz="720"/>
        <w:rPr>
          <w:b/>
          <w:bCs/>
        </w:rPr>
      </w:pPr>
      <w:r>
        <w:rPr>
          <w:b/>
          <w:bCs/>
        </w:rPr>
        <w:t>General Membership Meeting Minutes - July 6 , 2021</w:t>
      </w:r>
    </w:p>
    <w:p>
      <w:pPr>
        <w:tabs defTabSz="720"/>
        <w:rPr>
          <w:b/>
          <w:bCs/>
        </w:rPr>
      </w:pPr>
      <w:r>
        <w:rPr>
          <w:b/>
          <w:bCs/>
        </w:rPr>
      </w:r>
    </w:p>
    <w:p>
      <w:pPr>
        <w:tabs defTabSz="720"/>
        <w:rPr>
          <w:b/>
          <w:bCs/>
        </w:rPr>
      </w:pPr>
      <w:r>
        <w:rPr>
          <w:b/>
          <w:bCs/>
        </w:rPr>
        <w:t>(This meeting took place via Zoom Video-conference)</w:t>
      </w:r>
    </w:p>
    <w:p>
      <w:pPr>
        <w:tabs defTabSz="720"/>
      </w:pPr>
      <w:r/>
    </w:p>
    <w:p>
      <w:pPr>
        <w:tabs defTabSz="720"/>
        <w:rPr>
          <w:b/>
          <w:bCs/>
          <w:u w:color="auto" w:val="single"/>
        </w:rPr>
      </w:pPr>
      <w:r>
        <w:rPr>
          <w:b/>
          <w:bCs/>
        </w:rPr>
        <w:t>WELCOME - 20:10</w:t>
        <w:tab/>
        <w:tab/>
        <w:tab/>
        <w:tab/>
        <w:tab/>
        <w:tab/>
      </w:r>
      <w:r>
        <w:rPr>
          <w:b/>
          <w:bCs/>
          <w:u w:color="auto" w:val="single"/>
        </w:rPr>
        <w:t>Bryan Rashleigh, Vice-President</w:t>
      </w:r>
    </w:p>
    <w:p>
      <w:pPr>
        <w:tabs defTabSz="720"/>
        <w:rPr>
          <w:b/>
          <w:bCs/>
        </w:rPr>
      </w:pPr>
      <w:r>
        <w:rPr>
          <w:b/>
          <w:bCs/>
        </w:rPr>
      </w:r>
    </w:p>
    <w:p>
      <w:pPr>
        <w:tabs defTabSz="720"/>
        <w:rPr>
          <w:b/>
          <w:bCs/>
        </w:rPr>
      </w:pPr>
      <w:r>
        <w:rPr>
          <w:b/>
          <w:bCs/>
        </w:rPr>
        <w:t>MINUTES - Greg Clement made a motion to accept the minutes of the June meeting which was seconded by Paul Clarke and carried.</w:t>
      </w:r>
    </w:p>
    <w:p>
      <w:pPr>
        <w:tabs defTabSz="720"/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p>
      <w:pPr>
        <w:tabs defTabSz="720"/>
        <w:rPr>
          <w:b/>
          <w:bCs/>
          <w:u w:color="auto" w:val="single"/>
        </w:rPr>
      </w:pPr>
      <w:r>
        <w:rPr>
          <w:b/>
          <w:bCs/>
          <w:u w:color="auto" w:val="single"/>
        </w:rPr>
        <w:t>DEPARTMENTS</w:t>
      </w:r>
    </w:p>
    <w:p>
      <w:pPr>
        <w:tabs defTabSz="720"/>
      </w:pPr>
      <w:r/>
    </w:p>
    <w:p>
      <w:pPr>
        <w:tabs defTabSz="720"/>
      </w:pPr>
      <w:r>
        <w:rPr>
          <w:b/>
          <w:bCs/>
          <w:u w:color="auto" w:val="single"/>
        </w:rPr>
        <w:t>TREASURY</w:t>
      </w:r>
      <w:r>
        <w:tab/>
        <w:tab/>
        <w:tab/>
        <w:tab/>
        <w:tab/>
        <w:tab/>
        <w:tab/>
        <w:tab/>
        <w:tab/>
      </w:r>
      <w:r>
        <w:rPr>
          <w:b/>
          <w:bCs/>
          <w:u w:color="auto" w:val="single"/>
        </w:rPr>
        <w:t>Paul Clarke, Treasurer</w:t>
      </w:r>
      <w:r/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 xml:space="preserve">Paul reported the club has a health bank balance.  He is waiting on invoices from Scott for the BARC TT, such as the CTMP invoice etc.  </w:t>
      </w:r>
    </w:p>
    <w:p>
      <w:pPr>
        <w:tabs defTabSz="720"/>
      </w:pPr>
      <w:r/>
    </w:p>
    <w:p>
      <w:pPr>
        <w:tabs defTabSz="720"/>
        <w:rPr>
          <w:b/>
          <w:bCs/>
        </w:rPr>
      </w:pPr>
      <w:r>
        <w:rPr>
          <w:b/>
          <w:bCs/>
          <w:u w:color="auto" w:val="single"/>
        </w:rPr>
        <w:t>MEMBERSHIP</w:t>
      </w:r>
      <w:r>
        <w:rPr>
          <w:b/>
          <w:bCs/>
        </w:rPr>
        <w:tab/>
        <w:tab/>
        <w:tab/>
        <w:tab/>
        <w:tab/>
        <w:tab/>
        <w:tab/>
      </w:r>
      <w:r>
        <w:rPr>
          <w:b/>
          <w:bCs/>
          <w:u w:color="auto" w:val="single"/>
        </w:rPr>
        <w:t>Andrea Pegg, Membership Secretary</w:t>
      </w:r>
      <w:r>
        <w:rPr>
          <w:b/>
          <w:bCs/>
        </w:rPr>
      </w:r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Andrea reported there are currently 117 members, with 105 being renewals. Last year at the same time there were 135 members.</w:t>
      </w:r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Paul received a membership cheque from CASC for March, April and May.</w:t>
      </w:r>
    </w:p>
    <w:p>
      <w:pPr>
        <w:tabs defTabSz="720"/>
      </w:pPr>
      <w:r/>
    </w:p>
    <w:p>
      <w:pPr>
        <w:tabs defTabSz="720"/>
        <w:rPr>
          <w:b/>
          <w:bCs/>
        </w:rPr>
      </w:pPr>
      <w:r>
        <w:rPr>
          <w:b/>
          <w:bCs/>
          <w:u w:color="auto" w:val="single"/>
        </w:rPr>
        <w:t>WRRC/SOCIAL</w:t>
      </w:r>
      <w:r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  <w:u w:color="auto" w:val="single"/>
        </w:rPr>
        <w:t>Howard Cohen</w:t>
      </w:r>
      <w:r>
        <w:rPr>
          <w:b/>
          <w:bCs/>
        </w:rPr>
      </w:r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Bryan will hand out the awards for 2020 at lunch at the BARC TT.  Howard will photograph the award winners accepting their trophies.</w:t>
      </w:r>
    </w:p>
    <w:p>
      <w:pPr>
        <w:tabs defTabSz="720"/>
      </w:pPr>
      <w:r/>
    </w:p>
    <w:p>
      <w:pPr>
        <w:tabs defTabSz="720"/>
        <w:rPr>
          <w:b/>
          <w:bCs/>
        </w:rPr>
      </w:pPr>
      <w:r>
        <w:rPr>
          <w:b/>
          <w:bCs/>
          <w:u w:color="auto" w:val="single"/>
        </w:rPr>
        <w:t>ICE RACING</w:t>
      </w:r>
      <w:r>
        <w:rPr>
          <w:b/>
          <w:bCs/>
        </w:rPr>
        <w:tab/>
        <w:tab/>
        <w:tab/>
        <w:tab/>
        <w:tab/>
        <w:tab/>
        <w:tab/>
      </w:r>
      <w:r>
        <w:rPr>
          <w:b/>
          <w:bCs/>
          <w:u w:color="auto" w:val="single"/>
        </w:rPr>
        <w:t>Wayne Wanamaker, Ice Race Director</w:t>
      </w:r>
      <w:r>
        <w:rPr>
          <w:b/>
          <w:bCs/>
        </w:rPr>
      </w:r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Wayne reported there will be an Ice Race Organizers meeting in August, with the new director and assistant director.</w:t>
      </w:r>
    </w:p>
    <w:p>
      <w:pPr>
        <w:tabs defTabSz="720"/>
      </w:pPr>
      <w:r/>
    </w:p>
    <w:p>
      <w:pPr>
        <w:tabs defTabSz="720"/>
        <w:rPr>
          <w:b/>
          <w:bCs/>
        </w:rPr>
      </w:pPr>
      <w:r>
        <w:rPr>
          <w:b/>
          <w:bCs/>
          <w:u w:color="auto" w:val="single"/>
        </w:rPr>
        <w:t>REGION RACING/ RACE COMMITTEE</w:t>
      </w:r>
      <w:r>
        <w:rPr>
          <w:b/>
          <w:bCs/>
        </w:rPr>
        <w:tab/>
        <w:tab/>
        <w:tab/>
        <w:tab/>
      </w:r>
      <w:r>
        <w:rPr>
          <w:b/>
          <w:bCs/>
          <w:u w:color="auto" w:val="single"/>
        </w:rPr>
        <w:t>Scott Ellsworth, Race Director</w:t>
      </w:r>
      <w:r>
        <w:rPr>
          <w:b/>
          <w:bCs/>
        </w:rPr>
      </w:r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There are currently 74 entries for the BARC TT.  We need just over 80 entries to break even.</w:t>
      </w:r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Scott has been trying to arrange a doctor for the event through the Ontario Race Physicians.</w:t>
      </w:r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Bryan has the trophies for the event ready.</w:t>
      </w:r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Bill Lobban said there was some speculation online the race may have been postponed.  He suggested e-mailing members to assure them the event will occur.  Bryan will speak to Scott about this.</w:t>
      </w:r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</w:r>
    </w:p>
    <w:p>
      <w:pPr>
        <w:tabs defTabSz="720"/>
        <w:rPr>
          <w:b/>
          <w:bCs/>
        </w:rPr>
      </w:pPr>
      <w:r>
        <w:rPr>
          <w:b/>
          <w:bCs/>
          <w:u w:color="auto" w:val="single"/>
        </w:rPr>
        <w:t>HONDA INDY</w:t>
      </w:r>
      <w:r>
        <w:rPr>
          <w:b/>
          <w:bCs/>
        </w:rPr>
        <w:tab/>
        <w:tab/>
        <w:tab/>
        <w:tab/>
        <w:tab/>
        <w:tab/>
        <w:tab/>
        <w:tab/>
        <w:tab/>
        <w:tab/>
      </w:r>
      <w:r>
        <w:rPr>
          <w:b/>
          <w:bCs/>
          <w:u w:color="auto" w:val="single"/>
        </w:rPr>
        <w:t>Scott Ellsworth</w:t>
      </w:r>
      <w:r>
        <w:rPr>
          <w:b/>
          <w:bCs/>
        </w:rPr>
      </w:r>
    </w:p>
    <w:p>
      <w:pPr>
        <w:tabs defTabSz="720"/>
      </w:pPr>
      <w:r/>
    </w:p>
    <w:p>
      <w:pPr>
        <w:tabs defTabSz="720"/>
      </w:pPr>
      <w:r>
        <w:t>For the second year in a row in 2021, this event was postponed due to the Pandemic.</w:t>
      </w:r>
    </w:p>
    <w:p>
      <w:pPr>
        <w:tabs defTabSz="720"/>
        <w:rPr>
          <w:b/>
          <w:bCs/>
        </w:rPr>
      </w:pPr>
      <w:r>
        <w:rPr>
          <w:b/>
          <w:bCs/>
          <w:u w:color="auto" w:val="single"/>
        </w:rPr>
        <w:t>TRS</w:t>
      </w:r>
      <w:r>
        <w:rPr>
          <w:b/>
          <w:bCs/>
        </w:rPr>
        <w:tab/>
        <w:tab/>
        <w:tab/>
        <w:tab/>
        <w:tab/>
        <w:tab/>
        <w:tab/>
        <w:tab/>
        <w:tab/>
        <w:tab/>
        <w:tab/>
      </w:r>
      <w:r>
        <w:rPr>
          <w:b/>
          <w:bCs/>
          <w:u w:color="auto" w:val="single"/>
        </w:rPr>
        <w:t>Tom Cressman</w:t>
      </w:r>
      <w:r>
        <w:rPr>
          <w:b/>
          <w:bCs/>
        </w:rPr>
      </w:r>
    </w:p>
    <w:p>
      <w:pPr>
        <w:tabs defTabSz="720"/>
      </w:pPr>
      <w:r>
        <w:tab/>
        <w:tab/>
      </w:r>
    </w:p>
    <w:p>
      <w:pPr>
        <w:tabs defTabSz="720"/>
      </w:pPr>
      <w:r>
        <w:t>The TRS crew are providing support for the Ontario Time Attack series events.</w:t>
      </w:r>
    </w:p>
    <w:p>
      <w:pPr>
        <w:tabs defTabSz="720"/>
      </w:pPr>
      <w:r/>
    </w:p>
    <w:p>
      <w:pPr>
        <w:tabs defTabSz="720"/>
        <w:rPr>
          <w:b/>
          <w:bCs/>
          <w:u w:color="auto" w:val="single"/>
        </w:rPr>
      </w:pPr>
      <w:r>
        <w:rPr>
          <w:b/>
          <w:bCs/>
          <w:u w:color="auto" w:val="single"/>
        </w:rPr>
        <w:t>OLD BUSINESS</w:t>
      </w:r>
    </w:p>
    <w:p>
      <w:pPr>
        <w:tabs defTabSz="720"/>
      </w:pPr>
      <w:r/>
    </w:p>
    <w:p>
      <w:pPr>
        <w:tabs defTabSz="720"/>
      </w:pPr>
      <w:r>
        <w:t>There was no old business to report.</w:t>
      </w:r>
    </w:p>
    <w:p>
      <w:pPr>
        <w:tabs defTabSz="720"/>
      </w:pPr>
      <w:r/>
    </w:p>
    <w:p>
      <w:pPr>
        <w:tabs defTabSz="720"/>
        <w:rPr>
          <w:b/>
          <w:bCs/>
          <w:u w:color="auto" w:val="single"/>
        </w:rPr>
      </w:pPr>
      <w:r>
        <w:rPr>
          <w:b/>
          <w:bCs/>
          <w:u w:color="auto" w:val="single"/>
        </w:rPr>
        <w:t>NEW BUSINESS</w:t>
      </w:r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>Tom Hyland is organizing the usual Lupus Grand Prix fund raising event in September, at the CTMP go-kart track.  If you would like to donate or take part, please contact Tom.</w:t>
      </w:r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</w:r>
    </w:p>
    <w:p>
      <w:pPr>
        <w:tabs defTabSz="720"/>
        <w:rPr>
          <w:b/>
          <w:bCs/>
          <w:u w:color="auto" w:val="single"/>
        </w:rPr>
      </w:pPr>
      <w:r>
        <w:rPr>
          <w:b/>
          <w:bCs/>
          <w:u w:color="auto" w:val="single"/>
        </w:rPr>
        <w:t>BUY/SELL</w:t>
      </w:r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  <w:t xml:space="preserve">Bryan Rashleigh has 7 TOYO R888 tires sized 225/45/17, for $30 each. </w:t>
      </w:r>
    </w:p>
    <w:p>
      <w:pPr>
        <w:tabs defTabSz="720"/>
      </w:pPr>
      <w:r/>
    </w:p>
    <w:p>
      <w:pPr>
        <w:tabs defTabSz="720"/>
        <w:rPr>
          <w:b/>
          <w:bCs/>
          <w:u w:color="auto" w:val="single"/>
        </w:rPr>
      </w:pPr>
      <w:r>
        <w:rPr>
          <w:b/>
          <w:bCs/>
          <w:u w:color="auto" w:val="single"/>
        </w:rPr>
        <w:t>ADJOURNMENT</w:t>
      </w:r>
    </w:p>
    <w:p>
      <w:pPr>
        <w:tabs defTabSz="720"/>
      </w:pPr>
      <w:r/>
    </w:p>
    <w:p>
      <w:pPr>
        <w:tabs defTabSz="720"/>
      </w:pPr>
      <w:r>
        <w:t>At 20:47 Wayne Wanamaker called for an adjournment, which was seconded by Andrea Pegg and carried.</w:t>
      </w:r>
    </w:p>
    <w:p>
      <w:pPr>
        <w:tabs defTabSz="720"/>
      </w:pPr>
      <w:r/>
    </w:p>
    <w:p>
      <w:pPr>
        <w:tabs defTabSz="720"/>
      </w:pPr>
      <w:r>
        <w:rPr>
          <w:b/>
          <w:bCs/>
          <w:u w:color="auto" w:val="single"/>
        </w:rPr>
        <w:t>NEXT MONTH”S MEETING</w:t>
      </w:r>
      <w:r>
        <w:t xml:space="preserve"> - will be held via Zoom Video-conference on August 3</w:t>
      </w:r>
      <w:r>
        <w:rPr>
          <w:vertAlign w:val="superscript"/>
        </w:rPr>
        <w:t>rd</w:t>
      </w:r>
      <w:r>
        <w:t>, at 20:00 hrs.</w:t>
      </w:r>
    </w:p>
    <w:p>
      <w:pPr>
        <w:tabs defTabSz="720"/>
      </w:pPr>
      <w:r/>
    </w:p>
    <w:p>
      <w:pPr>
        <w:tabs defTabSz="720"/>
      </w:pPr>
      <w:r/>
    </w:p>
    <w:p>
      <w:pPr>
        <w:tabs defTabSz="720"/>
        <w:rPr>
          <w:lang w:val="en-gb" w:eastAsia="zh-cn" w:bidi="ar-sa"/>
        </w:rPr>
      </w:pPr>
      <w:r>
        <w:rPr>
          <w:lang w:val="en-gb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463824395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627950961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2017-10-04T00:10:16Z</dcterms:created>
  <dcterms:modified xsi:type="dcterms:W3CDTF">2021-08-03T00:36:01Z</dcterms:modified>
</cp:coreProperties>
</file>